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66" w:rsidRDefault="00016049">
      <w:hyperlink r:id="rId4" w:history="1">
        <w:r w:rsidRPr="00415EE1">
          <w:rPr>
            <w:rStyle w:val="a3"/>
          </w:rPr>
          <w:t>https://vpr.sdamgia.ru/</w:t>
        </w:r>
      </w:hyperlink>
    </w:p>
    <w:p w:rsidR="00016049" w:rsidRDefault="00016049"/>
    <w:sectPr w:rsidR="00016049" w:rsidSect="0023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049"/>
    <w:rsid w:val="00016049"/>
    <w:rsid w:val="0023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2024-03-30T06:56:00Z</dcterms:created>
  <dcterms:modified xsi:type="dcterms:W3CDTF">2024-03-30T06:56:00Z</dcterms:modified>
</cp:coreProperties>
</file>